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1439" w:rsidRPr="00B70916" w:rsidRDefault="000F1439" w:rsidP="000F1439">
      <w:pPr>
        <w:rPr>
          <w:sz w:val="28"/>
          <w:szCs w:val="28"/>
        </w:rPr>
      </w:pPr>
      <w:r w:rsidRPr="00B70916">
        <w:rPr>
          <w:rFonts w:hint="eastAsia"/>
          <w:sz w:val="28"/>
          <w:szCs w:val="28"/>
        </w:rPr>
        <w:t>附件一：岗位说明书</w:t>
      </w: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t>北京卓众出版有限公司</w:t>
      </w: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t>总经理岗位说明书</w:t>
      </w:r>
    </w:p>
    <w:p w:rsidR="000F1439" w:rsidRPr="00B70916" w:rsidRDefault="000F1439" w:rsidP="000F1439"/>
    <w:tbl>
      <w:tblPr>
        <w:tblW w:w="13884" w:type="dxa"/>
        <w:jc w:val="center"/>
        <w:tblInd w:w="-1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70"/>
        <w:gridCol w:w="567"/>
        <w:gridCol w:w="5499"/>
        <w:gridCol w:w="5416"/>
      </w:tblGrid>
      <w:tr w:rsidR="000F1439" w:rsidRPr="00B70916" w:rsidTr="007C27CC">
        <w:trPr>
          <w:trHeight w:val="711"/>
          <w:jc w:val="center"/>
        </w:trPr>
        <w:tc>
          <w:tcPr>
            <w:tcW w:w="1432"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名称</w:t>
            </w:r>
          </w:p>
        </w:tc>
        <w:tc>
          <w:tcPr>
            <w:tcW w:w="970"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类别</w:t>
            </w:r>
          </w:p>
        </w:tc>
        <w:tc>
          <w:tcPr>
            <w:tcW w:w="567"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编制</w:t>
            </w:r>
          </w:p>
        </w:tc>
        <w:tc>
          <w:tcPr>
            <w:tcW w:w="549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主要职责</w:t>
            </w:r>
          </w:p>
        </w:tc>
        <w:tc>
          <w:tcPr>
            <w:tcW w:w="5416"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任职条件</w:t>
            </w:r>
          </w:p>
        </w:tc>
      </w:tr>
      <w:tr w:rsidR="000F1439" w:rsidRPr="00B70916" w:rsidTr="007C27CC">
        <w:trPr>
          <w:trHeight w:val="6512"/>
          <w:jc w:val="center"/>
        </w:trPr>
        <w:tc>
          <w:tcPr>
            <w:tcW w:w="1432" w:type="dxa"/>
            <w:vAlign w:val="center"/>
          </w:tcPr>
          <w:p w:rsidR="000F1439" w:rsidRPr="00B70916" w:rsidRDefault="000F1439" w:rsidP="007C27CC">
            <w:pPr>
              <w:jc w:val="center"/>
              <w:rPr>
                <w:rFonts w:ascii="仿宋_GB2312" w:eastAsia="仿宋_GB2312" w:hAnsi="宋体"/>
                <w:sz w:val="24"/>
                <w:szCs w:val="24"/>
              </w:rPr>
            </w:pPr>
            <w:r w:rsidRPr="00B70916">
              <w:rPr>
                <w:rFonts w:ascii="仿宋_GB2312" w:eastAsia="仿宋_GB2312" w:hAnsi="宋体" w:hint="eastAsia"/>
                <w:sz w:val="24"/>
                <w:szCs w:val="24"/>
              </w:rPr>
              <w:t>总经理</w:t>
            </w:r>
          </w:p>
        </w:tc>
        <w:tc>
          <w:tcPr>
            <w:tcW w:w="970" w:type="dxa"/>
            <w:vAlign w:val="center"/>
          </w:tcPr>
          <w:p w:rsidR="000F1439" w:rsidRPr="00B70916" w:rsidRDefault="000F1439" w:rsidP="007C27CC">
            <w:pPr>
              <w:ind w:left="120" w:hangingChars="50" w:hanging="120"/>
              <w:jc w:val="center"/>
              <w:rPr>
                <w:rFonts w:ascii="仿宋_GB2312" w:eastAsia="仿宋_GB2312" w:hAnsi="宋体"/>
                <w:sz w:val="24"/>
                <w:szCs w:val="24"/>
              </w:rPr>
            </w:pPr>
            <w:r w:rsidRPr="00B70916">
              <w:rPr>
                <w:rFonts w:ascii="仿宋_GB2312" w:eastAsia="仿宋_GB2312" w:hAnsi="宋体" w:hint="eastAsia"/>
                <w:sz w:val="24"/>
                <w:szCs w:val="24"/>
              </w:rPr>
              <w:t>公司</w:t>
            </w:r>
          </w:p>
          <w:p w:rsidR="000F1439" w:rsidRPr="00B70916" w:rsidRDefault="000F1439" w:rsidP="007C27CC">
            <w:pPr>
              <w:ind w:left="120" w:hangingChars="50" w:hanging="120"/>
              <w:jc w:val="center"/>
              <w:rPr>
                <w:rFonts w:ascii="仿宋_GB2312" w:eastAsia="仿宋_GB2312" w:hAnsi="宋体"/>
                <w:sz w:val="24"/>
                <w:szCs w:val="24"/>
              </w:rPr>
            </w:pPr>
            <w:r w:rsidRPr="00B70916">
              <w:rPr>
                <w:rFonts w:ascii="仿宋_GB2312" w:eastAsia="仿宋_GB2312" w:hAnsi="宋体" w:hint="eastAsia"/>
                <w:sz w:val="24"/>
                <w:szCs w:val="24"/>
              </w:rPr>
              <w:t>高管</w:t>
            </w:r>
          </w:p>
        </w:tc>
        <w:tc>
          <w:tcPr>
            <w:tcW w:w="567" w:type="dxa"/>
            <w:vAlign w:val="center"/>
          </w:tcPr>
          <w:p w:rsidR="000F1439" w:rsidRPr="00B70916" w:rsidRDefault="000F1439" w:rsidP="007C27CC">
            <w:pPr>
              <w:jc w:val="center"/>
              <w:rPr>
                <w:rFonts w:ascii="仿宋_GB2312" w:eastAsia="仿宋_GB2312" w:hAnsi="宋体"/>
                <w:sz w:val="24"/>
                <w:szCs w:val="24"/>
              </w:rPr>
            </w:pPr>
            <w:r w:rsidRPr="00B70916">
              <w:rPr>
                <w:rFonts w:ascii="仿宋_GB2312" w:eastAsia="仿宋_GB2312" w:hAnsi="宋体" w:hint="eastAsia"/>
                <w:sz w:val="24"/>
                <w:szCs w:val="24"/>
              </w:rPr>
              <w:t>1</w:t>
            </w:r>
          </w:p>
        </w:tc>
        <w:tc>
          <w:tcPr>
            <w:tcW w:w="5499" w:type="dxa"/>
            <w:vAlign w:val="center"/>
          </w:tcPr>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1、根据董事会提出的战略目标，组织制定公司发展方向、发展战略、经营方针、中长期发展规划等，推进实施，并根据内外部环境变化适时调整，领导公司转型升级，确保经营业绩的增长和人才队伍稳定。</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2、主持公司日常全面工作。</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（1）主持召开总经理办公会，对“三重一大”事项进行决策；</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（2）拟定公司内部管理机构设置方案和重要干部任免方案；</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（3）根据院制定的年度经营目标组织制定、修改、实施公司年度经营计划；</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（4）员工队伍建设；</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（5）体制机制改革；</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（6）企业文化建设；</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（7）外事工作；</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（8）分管部门的指导、监督。</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3、承担和执行公司各项规章制度既定的义务。</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4、完成院及董事会交办的其他工作。</w:t>
            </w:r>
          </w:p>
        </w:tc>
        <w:tc>
          <w:tcPr>
            <w:tcW w:w="5416" w:type="dxa"/>
            <w:vAlign w:val="center"/>
          </w:tcPr>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1、对新闻出版行业发展变化趋势有深刻理解和整体把握，有效地提出公司改革发展方向及具体实施方案，有能力应对转型期出现的各种问题。</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2、具有卓越的战略眼光和实施能力，提前判断行业的走向与趋势，强烈的开拓精神和创业意识。</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3、具有良好的领导能力，能够团结带领班子及公司全体员工奋发拼搏，实现转型。</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4、具有总结企业管理经验，并从理论上提高，进而达到科学规范水平的能力。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5、具有改革创新、攻坚克难、使命必达的事业心。</w:t>
            </w:r>
          </w:p>
          <w:p w:rsidR="000F1439" w:rsidRPr="00B70916" w:rsidRDefault="000F1439" w:rsidP="007C27CC">
            <w:pPr>
              <w:rPr>
                <w:rFonts w:ascii="仿宋_GB2312" w:eastAsia="仿宋_GB2312" w:hAnsi="宋体"/>
                <w:sz w:val="24"/>
                <w:szCs w:val="24"/>
              </w:rPr>
            </w:pPr>
          </w:p>
        </w:tc>
      </w:tr>
    </w:tbl>
    <w:p w:rsidR="000F1439" w:rsidRPr="00B70916" w:rsidRDefault="000F1439" w:rsidP="000F1439">
      <w:pPr>
        <w:spacing w:line="20" w:lineRule="exact"/>
        <w:rPr>
          <w:rFonts w:ascii="仿宋" w:eastAsia="仿宋" w:hAnsi="仿宋"/>
          <w:b/>
          <w:sz w:val="24"/>
        </w:rPr>
      </w:pP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lastRenderedPageBreak/>
        <w:t>北京卓众出版有限公司</w:t>
      </w: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t>副总经理岗位说明书</w:t>
      </w:r>
    </w:p>
    <w:p w:rsidR="000F1439" w:rsidRPr="00B70916" w:rsidRDefault="000F1439" w:rsidP="000F1439"/>
    <w:tbl>
      <w:tblPr>
        <w:tblW w:w="13884" w:type="dxa"/>
        <w:jc w:val="center"/>
        <w:tblInd w:w="-1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70"/>
        <w:gridCol w:w="567"/>
        <w:gridCol w:w="5499"/>
        <w:gridCol w:w="5416"/>
      </w:tblGrid>
      <w:tr w:rsidR="000F1439" w:rsidRPr="00B70916" w:rsidTr="007C27CC">
        <w:trPr>
          <w:trHeight w:val="711"/>
          <w:jc w:val="center"/>
        </w:trPr>
        <w:tc>
          <w:tcPr>
            <w:tcW w:w="1432"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名称</w:t>
            </w:r>
          </w:p>
        </w:tc>
        <w:tc>
          <w:tcPr>
            <w:tcW w:w="970"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类别</w:t>
            </w:r>
          </w:p>
        </w:tc>
        <w:tc>
          <w:tcPr>
            <w:tcW w:w="567"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编制</w:t>
            </w:r>
          </w:p>
        </w:tc>
        <w:tc>
          <w:tcPr>
            <w:tcW w:w="549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主要职责</w:t>
            </w:r>
          </w:p>
        </w:tc>
        <w:tc>
          <w:tcPr>
            <w:tcW w:w="5416"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任职条件</w:t>
            </w:r>
          </w:p>
        </w:tc>
      </w:tr>
      <w:tr w:rsidR="000F1439" w:rsidRPr="00B70916" w:rsidTr="007C27CC">
        <w:trPr>
          <w:trHeight w:val="6795"/>
          <w:jc w:val="center"/>
        </w:trPr>
        <w:tc>
          <w:tcPr>
            <w:tcW w:w="1432"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副总经理</w:t>
            </w:r>
          </w:p>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(经营)</w:t>
            </w:r>
          </w:p>
        </w:tc>
        <w:tc>
          <w:tcPr>
            <w:tcW w:w="970" w:type="dxa"/>
            <w:vAlign w:val="center"/>
          </w:tcPr>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公司</w:t>
            </w:r>
          </w:p>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高管</w:t>
            </w:r>
          </w:p>
        </w:tc>
        <w:tc>
          <w:tcPr>
            <w:tcW w:w="567"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1</w:t>
            </w:r>
          </w:p>
        </w:tc>
        <w:tc>
          <w:tcPr>
            <w:tcW w:w="5499" w:type="dxa"/>
            <w:vAlign w:val="center"/>
          </w:tcPr>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1、掌握行业动向，协助总经理，负责公司的日常经营管理工作。</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2、制定公司年度经营预算，并组织实施。</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3、组织完成公司年度经营任务。</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4、组织拟定、完善公司日常经营管理制度，并组织实施。</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5、建立与经营部门良性沟通机制。</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6、组织对经营工作的监督、考核工作。</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7、分管部门的指导、监督。</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szCs w:val="24"/>
              </w:rPr>
              <w:t>8、承担和执行公司各项规章制度既定的义务。</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9、完成公司交办的其他工作。</w:t>
            </w:r>
          </w:p>
          <w:p w:rsidR="000F1439" w:rsidRPr="00B70916" w:rsidRDefault="000F1439" w:rsidP="007C27CC">
            <w:pPr>
              <w:rPr>
                <w:rFonts w:ascii="仿宋_GB2312" w:eastAsia="仿宋_GB2312" w:hAnsi="宋体"/>
                <w:sz w:val="24"/>
              </w:rPr>
            </w:pPr>
          </w:p>
        </w:tc>
        <w:tc>
          <w:tcPr>
            <w:tcW w:w="5416" w:type="dxa"/>
            <w:vAlign w:val="center"/>
          </w:tcPr>
          <w:p w:rsidR="000F1439" w:rsidRPr="00B70916" w:rsidRDefault="000F1439" w:rsidP="007C27CC">
            <w:pPr>
              <w:rPr>
                <w:rFonts w:ascii="仿宋_GB2312" w:eastAsia="仿宋_GB2312" w:hAnsi="宋体"/>
                <w:sz w:val="24"/>
                <w:szCs w:val="24"/>
              </w:rPr>
            </w:pP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1、熟悉新闻出版行业经营管理特点和公关传媒类管理经验。</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2、熟悉财务管理，能够有效开展经营管理工作。</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3、具有高效沟通表达协调能力。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4、具有总结经营管理经验，并从理论上提高，进而达到科学规范水平的能力。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5、具有改革创新、攻坚克难、使命必达的事业心。</w:t>
            </w:r>
          </w:p>
          <w:p w:rsidR="000F1439" w:rsidRPr="00B70916" w:rsidRDefault="000F1439" w:rsidP="007C27CC">
            <w:pPr>
              <w:rPr>
                <w:rFonts w:ascii="仿宋_GB2312" w:eastAsia="仿宋_GB2312" w:hAnsi="宋体"/>
                <w:sz w:val="24"/>
                <w:szCs w:val="24"/>
              </w:rPr>
            </w:pPr>
            <w:r w:rsidRPr="00B70916">
              <w:rPr>
                <w:rFonts w:ascii="仿宋_GB2312" w:eastAsia="仿宋_GB2312" w:hAnsi="宋体"/>
                <w:sz w:val="24"/>
                <w:szCs w:val="24"/>
              </w:rPr>
              <w:t xml:space="preserve"> </w:t>
            </w:r>
          </w:p>
        </w:tc>
      </w:tr>
    </w:tbl>
    <w:p w:rsidR="000F1439" w:rsidRPr="00B70916" w:rsidRDefault="000F1439" w:rsidP="000F1439">
      <w:pPr>
        <w:jc w:val="center"/>
        <w:rPr>
          <w:rFonts w:ascii="黑体" w:eastAsia="黑体"/>
          <w:b/>
          <w:sz w:val="30"/>
          <w:szCs w:val="30"/>
        </w:rPr>
      </w:pP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lastRenderedPageBreak/>
        <w:t>北京卓众出版有限公司</w:t>
      </w: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t>副总经理岗位说明书</w:t>
      </w:r>
    </w:p>
    <w:p w:rsidR="000F1439" w:rsidRPr="00B70916" w:rsidRDefault="000F1439" w:rsidP="000F1439"/>
    <w:tbl>
      <w:tblPr>
        <w:tblW w:w="13997" w:type="dxa"/>
        <w:jc w:val="center"/>
        <w:tblInd w:w="-1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70"/>
        <w:gridCol w:w="567"/>
        <w:gridCol w:w="5499"/>
        <w:gridCol w:w="5529"/>
      </w:tblGrid>
      <w:tr w:rsidR="000F1439" w:rsidRPr="00B70916" w:rsidTr="007C27CC">
        <w:trPr>
          <w:trHeight w:val="711"/>
          <w:jc w:val="center"/>
        </w:trPr>
        <w:tc>
          <w:tcPr>
            <w:tcW w:w="1432"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名称</w:t>
            </w:r>
          </w:p>
        </w:tc>
        <w:tc>
          <w:tcPr>
            <w:tcW w:w="970"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类别</w:t>
            </w:r>
          </w:p>
        </w:tc>
        <w:tc>
          <w:tcPr>
            <w:tcW w:w="567"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编制</w:t>
            </w:r>
          </w:p>
        </w:tc>
        <w:tc>
          <w:tcPr>
            <w:tcW w:w="549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主要职责</w:t>
            </w:r>
          </w:p>
        </w:tc>
        <w:tc>
          <w:tcPr>
            <w:tcW w:w="552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任职条件</w:t>
            </w:r>
          </w:p>
        </w:tc>
      </w:tr>
      <w:tr w:rsidR="000F1439" w:rsidRPr="00B70916" w:rsidTr="007C27CC">
        <w:trPr>
          <w:trHeight w:val="6926"/>
          <w:jc w:val="center"/>
        </w:trPr>
        <w:tc>
          <w:tcPr>
            <w:tcW w:w="1432"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副总经理</w:t>
            </w:r>
          </w:p>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(产品)</w:t>
            </w:r>
          </w:p>
        </w:tc>
        <w:tc>
          <w:tcPr>
            <w:tcW w:w="970" w:type="dxa"/>
            <w:vAlign w:val="center"/>
          </w:tcPr>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公司</w:t>
            </w:r>
          </w:p>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高管</w:t>
            </w:r>
          </w:p>
        </w:tc>
        <w:tc>
          <w:tcPr>
            <w:tcW w:w="567"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1</w:t>
            </w:r>
          </w:p>
        </w:tc>
        <w:tc>
          <w:tcPr>
            <w:tcW w:w="5499" w:type="dxa"/>
            <w:vAlign w:val="center"/>
          </w:tcPr>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1、掌握行业动向，制定公司产品（报刊产品、新媒体产品、项目产品等）中长期发展规划和年度工作计划，并组织完成相关任务。</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2、拟定、协调公司及部门两级产品实施策略。</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3、建立规范、高效的产品管理体系及流程，并不断优化完善。</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4、组织协调产品发展所需内</w:t>
            </w:r>
            <w:proofErr w:type="gramStart"/>
            <w:r w:rsidRPr="00B70916">
              <w:rPr>
                <w:rFonts w:ascii="仿宋_GB2312" w:eastAsia="仿宋_GB2312" w:hAnsi="宋体" w:hint="eastAsia"/>
                <w:sz w:val="24"/>
              </w:rPr>
              <w:t>外部各</w:t>
            </w:r>
            <w:proofErr w:type="gramEnd"/>
            <w:r w:rsidRPr="00B70916">
              <w:rPr>
                <w:rFonts w:ascii="仿宋_GB2312" w:eastAsia="仿宋_GB2312" w:hAnsi="宋体" w:hint="eastAsia"/>
                <w:sz w:val="24"/>
              </w:rPr>
              <w:t>类资源。</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5、分管部门的指导、监督。</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6、</w:t>
            </w:r>
            <w:r w:rsidRPr="00B70916">
              <w:rPr>
                <w:rFonts w:ascii="仿宋_GB2312" w:eastAsia="仿宋_GB2312" w:hAnsi="宋体" w:hint="eastAsia"/>
                <w:sz w:val="24"/>
                <w:szCs w:val="24"/>
              </w:rPr>
              <w:t>承担和执行公司各项规章制度既定的义务。</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7、完成公司交办的其他工作。</w:t>
            </w:r>
          </w:p>
        </w:tc>
        <w:tc>
          <w:tcPr>
            <w:tcW w:w="5529" w:type="dxa"/>
            <w:vAlign w:val="center"/>
          </w:tcPr>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1、对新闻出版行业产品发展方向有深入研究和整体把握，能够提出符合市场需求和公司特点的产品方向。</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2、具有互联网思维、数字化整合营销管理经验。</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3、熟悉产品发展过程中的各工作环节（研发、迭代、推广等），有指导、监督的能力。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4、新产品研发管理经验和技术平台开发管理经验。</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5、具有高效沟通表达协调能力。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6、具有总结产品开发经验，并从理论上提高，进而达到科学规范水平的能力。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7、具有改革创新、攻坚克难、使命必达的事业心。</w:t>
            </w:r>
          </w:p>
          <w:p w:rsidR="000F1439" w:rsidRPr="00B70916" w:rsidRDefault="000F1439" w:rsidP="007C27CC">
            <w:pPr>
              <w:rPr>
                <w:rFonts w:ascii="仿宋_GB2312" w:eastAsia="仿宋_GB2312" w:hAnsi="宋体"/>
                <w:sz w:val="24"/>
                <w:szCs w:val="24"/>
              </w:rPr>
            </w:pPr>
            <w:r w:rsidRPr="00B70916">
              <w:rPr>
                <w:rFonts w:ascii="仿宋_GB2312" w:eastAsia="仿宋_GB2312" w:hAnsi="宋体"/>
                <w:sz w:val="24"/>
                <w:szCs w:val="24"/>
              </w:rPr>
              <w:t xml:space="preserve"> </w:t>
            </w:r>
          </w:p>
        </w:tc>
      </w:tr>
    </w:tbl>
    <w:p w:rsidR="000F1439" w:rsidRPr="00B70916" w:rsidRDefault="000F1439" w:rsidP="000F1439">
      <w:pPr>
        <w:spacing w:line="400" w:lineRule="exact"/>
        <w:rPr>
          <w:rFonts w:ascii="宋体" w:hAnsi="宋体" w:cs="仿宋_GB2312"/>
          <w:b/>
          <w:kern w:val="0"/>
          <w:szCs w:val="21"/>
        </w:rPr>
      </w:pP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lastRenderedPageBreak/>
        <w:t>北京卓众出版有限公司</w:t>
      </w:r>
    </w:p>
    <w:p w:rsidR="000F1439" w:rsidRPr="00B70916" w:rsidRDefault="000F1439" w:rsidP="000F1439">
      <w:pPr>
        <w:jc w:val="center"/>
        <w:rPr>
          <w:rFonts w:ascii="黑体" w:eastAsia="黑体"/>
          <w:b/>
          <w:sz w:val="30"/>
          <w:szCs w:val="30"/>
        </w:rPr>
      </w:pPr>
      <w:r w:rsidRPr="00B70916">
        <w:rPr>
          <w:rFonts w:ascii="黑体" w:eastAsia="黑体" w:hint="eastAsia"/>
          <w:b/>
          <w:sz w:val="30"/>
          <w:szCs w:val="30"/>
        </w:rPr>
        <w:t>副总经理岗位说明书</w:t>
      </w:r>
    </w:p>
    <w:p w:rsidR="000F1439" w:rsidRPr="00B70916" w:rsidRDefault="000F1439" w:rsidP="000F1439"/>
    <w:tbl>
      <w:tblPr>
        <w:tblW w:w="13997" w:type="dxa"/>
        <w:jc w:val="center"/>
        <w:tblInd w:w="-1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2"/>
        <w:gridCol w:w="970"/>
        <w:gridCol w:w="567"/>
        <w:gridCol w:w="5499"/>
        <w:gridCol w:w="5529"/>
      </w:tblGrid>
      <w:tr w:rsidR="000F1439" w:rsidRPr="00B70916" w:rsidTr="007C27CC">
        <w:trPr>
          <w:trHeight w:val="711"/>
          <w:jc w:val="center"/>
        </w:trPr>
        <w:tc>
          <w:tcPr>
            <w:tcW w:w="1432"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名称</w:t>
            </w:r>
          </w:p>
        </w:tc>
        <w:tc>
          <w:tcPr>
            <w:tcW w:w="970"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岗位</w:t>
            </w:r>
          </w:p>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类别</w:t>
            </w:r>
          </w:p>
        </w:tc>
        <w:tc>
          <w:tcPr>
            <w:tcW w:w="567"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编制</w:t>
            </w:r>
          </w:p>
        </w:tc>
        <w:tc>
          <w:tcPr>
            <w:tcW w:w="549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主要职责</w:t>
            </w:r>
          </w:p>
        </w:tc>
        <w:tc>
          <w:tcPr>
            <w:tcW w:w="5529" w:type="dxa"/>
            <w:vAlign w:val="center"/>
          </w:tcPr>
          <w:p w:rsidR="000F1439" w:rsidRPr="00B70916" w:rsidRDefault="000F1439" w:rsidP="007C27CC">
            <w:pPr>
              <w:jc w:val="center"/>
              <w:rPr>
                <w:rFonts w:ascii="仿宋_GB2312" w:eastAsia="仿宋_GB2312" w:hAnsi="宋体"/>
                <w:b/>
                <w:sz w:val="24"/>
              </w:rPr>
            </w:pPr>
            <w:r w:rsidRPr="00B70916">
              <w:rPr>
                <w:rFonts w:ascii="仿宋_GB2312" w:eastAsia="仿宋_GB2312" w:hAnsi="宋体" w:hint="eastAsia"/>
                <w:b/>
                <w:sz w:val="24"/>
              </w:rPr>
              <w:t>任职条件</w:t>
            </w:r>
          </w:p>
        </w:tc>
      </w:tr>
      <w:tr w:rsidR="000F1439" w:rsidRPr="00B70916" w:rsidTr="007C27CC">
        <w:trPr>
          <w:trHeight w:val="6643"/>
          <w:jc w:val="center"/>
        </w:trPr>
        <w:tc>
          <w:tcPr>
            <w:tcW w:w="1432"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副总经理</w:t>
            </w:r>
          </w:p>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(内容)</w:t>
            </w:r>
          </w:p>
        </w:tc>
        <w:tc>
          <w:tcPr>
            <w:tcW w:w="970" w:type="dxa"/>
            <w:vAlign w:val="center"/>
          </w:tcPr>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公司</w:t>
            </w:r>
          </w:p>
          <w:p w:rsidR="000F1439" w:rsidRPr="00B70916" w:rsidRDefault="000F1439" w:rsidP="007C27CC">
            <w:pPr>
              <w:ind w:left="120" w:hangingChars="50" w:hanging="120"/>
              <w:jc w:val="center"/>
              <w:rPr>
                <w:rFonts w:ascii="仿宋_GB2312" w:eastAsia="仿宋_GB2312" w:hAnsi="宋体"/>
                <w:sz w:val="24"/>
              </w:rPr>
            </w:pPr>
            <w:r w:rsidRPr="00B70916">
              <w:rPr>
                <w:rFonts w:ascii="仿宋_GB2312" w:eastAsia="仿宋_GB2312" w:hAnsi="宋体" w:hint="eastAsia"/>
                <w:sz w:val="24"/>
              </w:rPr>
              <w:t>高管</w:t>
            </w:r>
          </w:p>
        </w:tc>
        <w:tc>
          <w:tcPr>
            <w:tcW w:w="567" w:type="dxa"/>
            <w:vAlign w:val="center"/>
          </w:tcPr>
          <w:p w:rsidR="000F1439" w:rsidRPr="00B70916" w:rsidRDefault="000F1439" w:rsidP="007C27CC">
            <w:pPr>
              <w:jc w:val="center"/>
              <w:rPr>
                <w:rFonts w:ascii="仿宋_GB2312" w:eastAsia="仿宋_GB2312" w:hAnsi="宋体"/>
                <w:sz w:val="24"/>
              </w:rPr>
            </w:pPr>
            <w:r w:rsidRPr="00B70916">
              <w:rPr>
                <w:rFonts w:ascii="仿宋_GB2312" w:eastAsia="仿宋_GB2312" w:hAnsi="宋体" w:hint="eastAsia"/>
                <w:sz w:val="24"/>
              </w:rPr>
              <w:t>1</w:t>
            </w:r>
          </w:p>
        </w:tc>
        <w:tc>
          <w:tcPr>
            <w:tcW w:w="5499" w:type="dxa"/>
            <w:vAlign w:val="center"/>
          </w:tcPr>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1、内容质量体系建设。</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2、编辑出版等业务的内部培训体系建设。</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3、公司整体品牌体系建设。</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4、内容数字化平台建设。</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5、分管部门的指导、监督。</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6、</w:t>
            </w:r>
            <w:r w:rsidRPr="00B70916">
              <w:rPr>
                <w:rFonts w:ascii="仿宋_GB2312" w:eastAsia="仿宋_GB2312" w:hAnsi="宋体" w:hint="eastAsia"/>
                <w:sz w:val="24"/>
                <w:szCs w:val="24"/>
              </w:rPr>
              <w:t>承担和执行公司各项规章制度既定的义务。</w:t>
            </w:r>
          </w:p>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7、完成公司交办的其他工作。</w:t>
            </w:r>
          </w:p>
          <w:p w:rsidR="000F1439" w:rsidRPr="00B70916" w:rsidRDefault="000F1439" w:rsidP="007C27CC">
            <w:pPr>
              <w:rPr>
                <w:rFonts w:ascii="仿宋_GB2312" w:eastAsia="仿宋_GB2312" w:hAnsi="宋体"/>
                <w:sz w:val="24"/>
              </w:rPr>
            </w:pPr>
          </w:p>
          <w:p w:rsidR="000F1439" w:rsidRPr="00B70916" w:rsidRDefault="000F1439" w:rsidP="007C27CC">
            <w:pPr>
              <w:rPr>
                <w:rFonts w:ascii="仿宋_GB2312" w:eastAsia="仿宋_GB2312" w:hAnsi="宋体"/>
                <w:sz w:val="24"/>
              </w:rPr>
            </w:pPr>
          </w:p>
        </w:tc>
        <w:tc>
          <w:tcPr>
            <w:tcW w:w="5529" w:type="dxa"/>
            <w:vAlign w:val="center"/>
          </w:tcPr>
          <w:p w:rsidR="000F1439" w:rsidRPr="00B70916" w:rsidRDefault="000F1439" w:rsidP="007C27CC">
            <w:pPr>
              <w:rPr>
                <w:rFonts w:ascii="仿宋_GB2312" w:eastAsia="仿宋_GB2312" w:hAnsi="宋体"/>
                <w:sz w:val="24"/>
              </w:rPr>
            </w:pPr>
            <w:r w:rsidRPr="00B70916">
              <w:rPr>
                <w:rFonts w:ascii="仿宋_GB2312" w:eastAsia="仿宋_GB2312" w:hAnsi="宋体" w:hint="eastAsia"/>
                <w:sz w:val="24"/>
              </w:rPr>
              <w:t xml:space="preserve">1、掌握并能够运用国家新闻出版广播电影电视总局等相关权威机构的要求与政策。 </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2、熟悉新闻出版行业规则及质量管理体系。</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3、具有互联网思维，</w:t>
            </w:r>
            <w:proofErr w:type="gramStart"/>
            <w:r w:rsidRPr="00B70916">
              <w:rPr>
                <w:rFonts w:ascii="仿宋_GB2312" w:eastAsia="仿宋_GB2312" w:hAnsi="宋体" w:hint="eastAsia"/>
                <w:sz w:val="24"/>
                <w:szCs w:val="24"/>
              </w:rPr>
              <w:t>熟悉跨</w:t>
            </w:r>
            <w:proofErr w:type="gramEnd"/>
            <w:r w:rsidRPr="00B70916">
              <w:rPr>
                <w:rFonts w:ascii="仿宋_GB2312" w:eastAsia="仿宋_GB2312" w:hAnsi="宋体" w:hint="eastAsia"/>
                <w:sz w:val="24"/>
                <w:szCs w:val="24"/>
              </w:rPr>
              <w:t>媒体平台内容体系建设。</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4、</w:t>
            </w:r>
            <w:r w:rsidRPr="00B70916">
              <w:rPr>
                <w:rFonts w:ascii="仿宋_GB2312" w:eastAsia="仿宋_GB2312" w:hAnsi="宋体" w:hint="eastAsia"/>
                <w:sz w:val="24"/>
              </w:rPr>
              <w:t>高水平的文字能力，</w:t>
            </w:r>
            <w:r w:rsidRPr="00B70916">
              <w:rPr>
                <w:rFonts w:ascii="仿宋_GB2312" w:eastAsia="仿宋_GB2312" w:hAnsi="宋体" w:hint="eastAsia"/>
                <w:sz w:val="24"/>
                <w:szCs w:val="24"/>
              </w:rPr>
              <w:t>高效沟通表达协调能力。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5、具有总结内容管理经验，并从理论上提高，进而达到科学规范水平的能力。</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rPr>
              <w:t>6、平媒、互联网、新媒体的运作经验，了解不同媒体产品的运营规律。</w:t>
            </w:r>
          </w:p>
          <w:p w:rsidR="000F1439" w:rsidRPr="00B70916" w:rsidRDefault="000F1439" w:rsidP="007C27CC">
            <w:pPr>
              <w:rPr>
                <w:rFonts w:ascii="仿宋_GB2312" w:eastAsia="仿宋_GB2312" w:hAnsi="宋体"/>
                <w:sz w:val="24"/>
                <w:szCs w:val="24"/>
              </w:rPr>
            </w:pPr>
            <w:r w:rsidRPr="00B70916">
              <w:rPr>
                <w:rFonts w:ascii="仿宋_GB2312" w:eastAsia="仿宋_GB2312" w:hAnsi="宋体" w:hint="eastAsia"/>
                <w:sz w:val="24"/>
                <w:szCs w:val="24"/>
              </w:rPr>
              <w:t>7、具有改革创新、攻坚克难、使命必达的事业心。</w:t>
            </w:r>
          </w:p>
        </w:tc>
      </w:tr>
    </w:tbl>
    <w:p w:rsidR="00C03B91" w:rsidRPr="000F1439" w:rsidRDefault="00C03B91">
      <w:bookmarkStart w:id="0" w:name="_GoBack"/>
      <w:bookmarkEnd w:id="0"/>
    </w:p>
    <w:sectPr w:rsidR="00C03B91" w:rsidRPr="000F1439" w:rsidSect="000F1439">
      <w:pgSz w:w="16838" w:h="11906" w:orient="landscape"/>
      <w:pgMar w:top="1134" w:right="1440" w:bottom="1134"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794"/>
    <w:rsid w:val="000F1439"/>
    <w:rsid w:val="008D4794"/>
    <w:rsid w:val="00C03B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43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43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268</Words>
  <Characters>1528</Characters>
  <Application>Microsoft Office Word</Application>
  <DocSecurity>0</DocSecurity>
  <Lines>12</Lines>
  <Paragraphs>3</Paragraphs>
  <ScaleCrop>false</ScaleCrop>
  <Company/>
  <LinksUpToDate>false</LinksUpToDate>
  <CharactersWithSpaces>1793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万户网络</dc:creator>
  <cp:keywords/>
  <dc:description/>
  <cp:lastModifiedBy>万户网络</cp:lastModifiedBy>
  <cp:revision>2</cp:revision>
  <dcterms:created xsi:type="dcterms:W3CDTF">2016-06-15T06:31:00Z</dcterms:created>
  <dcterms:modified xsi:type="dcterms:W3CDTF">2016-06-15T06:32:00Z</dcterms:modified>
</cp:coreProperties>
</file>